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01CC3" w:rsidRDefault="007959C1" w:rsidP="00601CC3">
      <w:pPr>
        <w:spacing w:after="120" w:line="240" w:lineRule="auto"/>
        <w:jc w:val="center"/>
        <w:rPr>
          <w:rFonts w:ascii="Arial" w:hAnsi="Arial" w:cs="Arial"/>
          <w:b/>
          <w:sz w:val="24"/>
        </w:rPr>
      </w:pPr>
      <w:r w:rsidRPr="00601CC3">
        <w:rPr>
          <w:rFonts w:ascii="Arial" w:hAnsi="Arial" w:cs="Arial"/>
          <w:b/>
          <w:sz w:val="24"/>
        </w:rPr>
        <w:t>MERCOLEDÌ 09 NOVEMBRE – TRENTADUESIMA  SETTIMANA [</w:t>
      </w:r>
      <w:r w:rsidR="002B088F">
        <w:rPr>
          <w:rFonts w:ascii="Arial" w:hAnsi="Arial" w:cs="Arial"/>
          <w:b/>
          <w:sz w:val="24"/>
        </w:rPr>
        <w:t>C</w:t>
      </w:r>
      <w:bookmarkStart w:id="0" w:name="_GoBack"/>
      <w:bookmarkEnd w:id="0"/>
      <w:r w:rsidRPr="00601CC3">
        <w:rPr>
          <w:rFonts w:ascii="Arial" w:hAnsi="Arial" w:cs="Arial"/>
          <w:b/>
          <w:sz w:val="24"/>
        </w:rPr>
        <w:t>]</w:t>
      </w:r>
    </w:p>
    <w:p w:rsidR="008C0928" w:rsidRDefault="008C0928" w:rsidP="00601CC3">
      <w:pPr>
        <w:jc w:val="center"/>
        <w:rPr>
          <w:rFonts w:ascii="Arial" w:hAnsi="Arial" w:cs="Arial"/>
          <w:b/>
          <w:sz w:val="28"/>
          <w:szCs w:val="26"/>
        </w:rPr>
      </w:pPr>
      <w:r>
        <w:rPr>
          <w:rFonts w:ascii="Arial" w:hAnsi="Arial" w:cs="Arial"/>
          <w:b/>
          <w:sz w:val="24"/>
        </w:rPr>
        <w:t>DEDICAZIONE BASILICA LATERANENSE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01CC3" w:rsidRDefault="00601CC3" w:rsidP="00601CC3">
      <w:pPr>
        <w:jc w:val="both"/>
        <w:rPr>
          <w:rFonts w:ascii="Arial" w:hAnsi="Arial" w:cs="Arial"/>
          <w:b/>
          <w:sz w:val="26"/>
          <w:szCs w:val="26"/>
        </w:rPr>
      </w:pPr>
      <w:r w:rsidRPr="00601CC3">
        <w:rPr>
          <w:rFonts w:ascii="Arial" w:hAnsi="Arial" w:cs="Arial"/>
          <w:b/>
          <w:sz w:val="26"/>
          <w:szCs w:val="26"/>
        </w:rPr>
        <w:t>Ogni essere vivente che si muove dovunque arriva il torrente, vivrà: il pesce vi sarà abbondantissimo, perché dove giungono quelle acque, risanano, e là dove giungerà il torrente tutto rivivrà.</w:t>
      </w:r>
    </w:p>
    <w:p w:rsidR="00007083" w:rsidRPr="00601CC3" w:rsidRDefault="00916D3C" w:rsidP="00916D3C">
      <w:pPr>
        <w:jc w:val="both"/>
        <w:rPr>
          <w:rFonts w:ascii="Arial" w:hAnsi="Arial" w:cs="Arial"/>
          <w:b/>
          <w:sz w:val="24"/>
          <w:szCs w:val="28"/>
        </w:rPr>
      </w:pPr>
      <w:r>
        <w:rPr>
          <w:rFonts w:ascii="Arial" w:hAnsi="Arial" w:cs="Arial"/>
          <w:b/>
          <w:sz w:val="24"/>
          <w:szCs w:val="28"/>
        </w:rPr>
        <w:t>Questa profezia di Ezechiele va letta e compresa alla luce del Nuovo Testamento. Leggendo ciò che Ezechiele rivela potrebbe sembrare che tutto avvenga in modo naturale. Da</w:t>
      </w:r>
      <w:r w:rsidR="002262F0">
        <w:rPr>
          <w:rFonts w:ascii="Arial" w:hAnsi="Arial" w:cs="Arial"/>
          <w:b/>
          <w:sz w:val="24"/>
          <w:szCs w:val="28"/>
        </w:rPr>
        <w:t>l</w:t>
      </w:r>
      <w:r>
        <w:rPr>
          <w:rFonts w:ascii="Arial" w:hAnsi="Arial" w:cs="Arial"/>
          <w:b/>
          <w:sz w:val="24"/>
          <w:szCs w:val="28"/>
        </w:rPr>
        <w:t xml:space="preserve"> lato destro del nuovo tempio sgorga l’acqua della vita. Quest’acqua partendo dal nuovo tempio attraversa la terra, giunge fino al Mar Morto e dove essa passa rifiorisce la vita. Anche il Mar Morto si riempie di ogni genere di pesci. Invece leggendola alla luce del Nuovo Testamento non è sufficiente che dal Nuovo Tempio che è Cristo Gesù sgorghi l’acqua e il sangue. </w:t>
      </w:r>
      <w:r w:rsidR="00C91A00">
        <w:rPr>
          <w:rFonts w:ascii="Arial" w:hAnsi="Arial" w:cs="Arial"/>
          <w:b/>
          <w:sz w:val="24"/>
          <w:szCs w:val="28"/>
        </w:rPr>
        <w:t xml:space="preserve">Perché quest’acqua e questo sangue portino vita nel cuore di ogni uomo, è necessaria la fede in Cristo Gesù. La fede in Cristo Gesù è il frutto della predicazione del Vangelo di Gesù Signore ad opera degli Apostoli. Se gli Apostoli e quanti da loro inviati non predicano il Vangelo, il sangue e l’acqua sono stati versati da Cristo Gesù vanamente. Non producono alcun frutto di vita. Manca la Parola della fede. Manca la fede nella Parola. Senza la fede nella Parola di Cristo Gesù e senza l’immersione nelle acque del battesimo non c’è vita. </w:t>
      </w:r>
    </w:p>
    <w:p w:rsidR="00007083" w:rsidRPr="00601CC3"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proofErr w:type="spellStart"/>
      <w:r w:rsidR="00650FE5">
        <w:rPr>
          <w:rFonts w:ascii="Arial" w:hAnsi="Arial" w:cs="Arial"/>
          <w:b/>
          <w:sz w:val="28"/>
          <w:szCs w:val="28"/>
        </w:rPr>
        <w:t>Ez</w:t>
      </w:r>
      <w:proofErr w:type="spellEnd"/>
      <w:r w:rsidR="00650FE5">
        <w:rPr>
          <w:rFonts w:ascii="Arial" w:hAnsi="Arial" w:cs="Arial"/>
          <w:b/>
          <w:sz w:val="28"/>
          <w:szCs w:val="28"/>
        </w:rPr>
        <w:t xml:space="preserve"> 47,1-2.8-9.12</w:t>
      </w:r>
    </w:p>
    <w:p w:rsidR="00007083" w:rsidRPr="00601CC3" w:rsidRDefault="00601CC3" w:rsidP="00650FE5">
      <w:pPr>
        <w:jc w:val="both"/>
        <w:rPr>
          <w:rFonts w:ascii="Arial" w:hAnsi="Arial" w:cs="Arial"/>
          <w:b/>
          <w:sz w:val="24"/>
          <w:szCs w:val="28"/>
        </w:rPr>
      </w:pPr>
      <w:r w:rsidRPr="00601CC3">
        <w:rPr>
          <w:rFonts w:ascii="Arial" w:hAnsi="Arial" w:cs="Arial"/>
          <w:b/>
          <w:sz w:val="24"/>
          <w:szCs w:val="28"/>
        </w:rPr>
        <w:t>Mi</w:t>
      </w:r>
      <w:r w:rsidR="00650FE5" w:rsidRPr="00601CC3">
        <w:rPr>
          <w:rFonts w:ascii="Arial" w:hAnsi="Arial" w:cs="Arial"/>
          <w:b/>
          <w:sz w:val="24"/>
          <w:szCs w:val="28"/>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601CC3">
        <w:rPr>
          <w:rFonts w:ascii="Arial" w:hAnsi="Arial" w:cs="Arial"/>
          <w:b/>
          <w:sz w:val="24"/>
          <w:szCs w:val="28"/>
        </w:rPr>
        <w:t>Mi</w:t>
      </w:r>
      <w:r w:rsidR="00650FE5" w:rsidRPr="00601CC3">
        <w:rPr>
          <w:rFonts w:ascii="Arial" w:hAnsi="Arial" w:cs="Arial"/>
          <w:b/>
          <w:sz w:val="24"/>
          <w:szCs w:val="28"/>
        </w:rPr>
        <w:t xml:space="preserve"> condusse fuori dalla porta settentrionale e mi fece girare all’esterno, fino alla porta esterna rivolta a oriente, e vidi che l’acqua scaturiva dal lato destro. </w:t>
      </w:r>
      <w:r w:rsidRPr="00601CC3">
        <w:rPr>
          <w:rFonts w:ascii="Arial" w:hAnsi="Arial" w:cs="Arial"/>
          <w:b/>
          <w:sz w:val="24"/>
          <w:szCs w:val="28"/>
        </w:rPr>
        <w:t>Quell’uomo</w:t>
      </w:r>
      <w:r w:rsidR="00650FE5" w:rsidRPr="00601CC3">
        <w:rPr>
          <w:rFonts w:ascii="Arial" w:hAnsi="Arial" w:cs="Arial"/>
          <w:b/>
          <w:sz w:val="24"/>
          <w:szCs w:val="28"/>
        </w:rPr>
        <w:t xml:space="preserve"> avanzò verso oriente e con una cordicella in mano misurò mille cubiti, poi mi fece attraversare quell’acqua: mi giungeva alla caviglia. </w:t>
      </w:r>
      <w:r w:rsidRPr="00601CC3">
        <w:rPr>
          <w:rFonts w:ascii="Arial" w:hAnsi="Arial" w:cs="Arial"/>
          <w:b/>
          <w:sz w:val="24"/>
          <w:szCs w:val="28"/>
        </w:rPr>
        <w:t>Misurò</w:t>
      </w:r>
      <w:r w:rsidR="00650FE5" w:rsidRPr="00601CC3">
        <w:rPr>
          <w:rFonts w:ascii="Arial" w:hAnsi="Arial" w:cs="Arial"/>
          <w:b/>
          <w:sz w:val="24"/>
          <w:szCs w:val="28"/>
        </w:rPr>
        <w:t xml:space="preserve"> altri mille cubiti, poi mi fece attraversare quell’acqua: mi giungeva al ginocchio. Misurò altri mille cubiti, poi mi fece attraversare l’acqua: mi giungeva ai fianchi. </w:t>
      </w:r>
      <w:r w:rsidRPr="00601CC3">
        <w:rPr>
          <w:rFonts w:ascii="Arial" w:hAnsi="Arial" w:cs="Arial"/>
          <w:b/>
          <w:sz w:val="24"/>
          <w:szCs w:val="28"/>
        </w:rPr>
        <w:t>Ne</w:t>
      </w:r>
      <w:r w:rsidR="00650FE5" w:rsidRPr="00601CC3">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Pr="00601CC3">
        <w:rPr>
          <w:rFonts w:ascii="Arial" w:hAnsi="Arial" w:cs="Arial"/>
          <w:b/>
          <w:sz w:val="24"/>
          <w:szCs w:val="28"/>
        </w:rPr>
        <w:t>Allora</w:t>
      </w:r>
      <w:r w:rsidR="00650FE5" w:rsidRPr="00601CC3">
        <w:rPr>
          <w:rFonts w:ascii="Arial" w:hAnsi="Arial" w:cs="Arial"/>
          <w:b/>
          <w:sz w:val="24"/>
          <w:szCs w:val="28"/>
        </w:rPr>
        <w:t xml:space="preserve"> egli mi disse: «Hai visto, figlio dell’uomo?».</w:t>
      </w:r>
      <w:r w:rsidRPr="00601CC3">
        <w:rPr>
          <w:rFonts w:ascii="Arial" w:hAnsi="Arial" w:cs="Arial"/>
          <w:b/>
          <w:sz w:val="24"/>
          <w:szCs w:val="28"/>
        </w:rPr>
        <w:t xml:space="preserve"> </w:t>
      </w:r>
      <w:r w:rsidR="00650FE5" w:rsidRPr="00601CC3">
        <w:rPr>
          <w:rFonts w:ascii="Arial" w:hAnsi="Arial" w:cs="Arial"/>
          <w:b/>
          <w:sz w:val="24"/>
          <w:szCs w:val="28"/>
        </w:rPr>
        <w:t xml:space="preserve">Poi mi fece ritornare sulla sponda del torrente; </w:t>
      </w:r>
      <w:r w:rsidRPr="00601CC3">
        <w:rPr>
          <w:rFonts w:ascii="Arial" w:hAnsi="Arial" w:cs="Arial"/>
          <w:b/>
          <w:sz w:val="24"/>
          <w:szCs w:val="28"/>
        </w:rPr>
        <w:t>voltandomi</w:t>
      </w:r>
      <w:r w:rsidR="00650FE5" w:rsidRPr="00601CC3">
        <w:rPr>
          <w:rFonts w:ascii="Arial" w:hAnsi="Arial" w:cs="Arial"/>
          <w:b/>
          <w:sz w:val="24"/>
          <w:szCs w:val="28"/>
        </w:rPr>
        <w:t xml:space="preserve">, vidi che sulla sponda del torrente vi era una grandissima quantità di alberi da una parte e dall’altra. </w:t>
      </w:r>
      <w:r w:rsidRPr="00601CC3">
        <w:rPr>
          <w:rFonts w:ascii="Arial" w:hAnsi="Arial" w:cs="Arial"/>
          <w:b/>
          <w:sz w:val="24"/>
          <w:szCs w:val="28"/>
        </w:rPr>
        <w:t>Mi</w:t>
      </w:r>
      <w:r w:rsidR="00650FE5" w:rsidRPr="00601CC3">
        <w:rPr>
          <w:rFonts w:ascii="Arial" w:hAnsi="Arial" w:cs="Arial"/>
          <w:b/>
          <w:sz w:val="24"/>
          <w:szCs w:val="28"/>
        </w:rPr>
        <w:t xml:space="preserve"> disse: «Queste acque scorrono verso la regione orientale, </w:t>
      </w:r>
      <w:r w:rsidR="00650FE5" w:rsidRPr="00601CC3">
        <w:rPr>
          <w:rFonts w:ascii="Arial" w:hAnsi="Arial" w:cs="Arial"/>
          <w:b/>
          <w:sz w:val="24"/>
          <w:szCs w:val="28"/>
        </w:rPr>
        <w:lastRenderedPageBreak/>
        <w:t xml:space="preserve">scendono nell’Araba ed entrano nel mare: sfociate nel mare, ne risanano le acque. </w:t>
      </w:r>
      <w:r w:rsidRPr="00601CC3">
        <w:rPr>
          <w:rFonts w:ascii="Arial" w:hAnsi="Arial" w:cs="Arial"/>
          <w:b/>
          <w:sz w:val="24"/>
          <w:szCs w:val="28"/>
        </w:rPr>
        <w:t>Ogni</w:t>
      </w:r>
      <w:r w:rsidR="00650FE5" w:rsidRPr="00601CC3">
        <w:rPr>
          <w:rFonts w:ascii="Arial" w:hAnsi="Arial" w:cs="Arial"/>
          <w:b/>
          <w:sz w:val="24"/>
          <w:szCs w:val="28"/>
        </w:rPr>
        <w:t xml:space="preserve"> essere vivente che si muove dovunque arriva il torrente, vivrà: il pesce vi sarà abbondantissimo, perché dove giungono quelle acque, risanano, e là dove giungerà il torrente tutto rivivrà. </w:t>
      </w:r>
      <w:r w:rsidRPr="00601CC3">
        <w:rPr>
          <w:rFonts w:ascii="Arial" w:hAnsi="Arial" w:cs="Arial"/>
          <w:b/>
          <w:sz w:val="24"/>
          <w:szCs w:val="28"/>
        </w:rPr>
        <w:t>Sulle</w:t>
      </w:r>
      <w:r w:rsidR="00650FE5" w:rsidRPr="00601CC3">
        <w:rPr>
          <w:rFonts w:ascii="Arial" w:hAnsi="Arial" w:cs="Arial"/>
          <w:b/>
          <w:sz w:val="24"/>
          <w:szCs w:val="28"/>
        </w:rPr>
        <w:t xml:space="preserve"> sue rive vi saranno pescatori: da </w:t>
      </w:r>
      <w:proofErr w:type="spellStart"/>
      <w:r w:rsidR="00650FE5" w:rsidRPr="00601CC3">
        <w:rPr>
          <w:rFonts w:ascii="Arial" w:hAnsi="Arial" w:cs="Arial"/>
          <w:b/>
          <w:sz w:val="24"/>
          <w:szCs w:val="28"/>
        </w:rPr>
        <w:t>Engàddi</w:t>
      </w:r>
      <w:proofErr w:type="spellEnd"/>
      <w:r w:rsidR="00650FE5" w:rsidRPr="00601CC3">
        <w:rPr>
          <w:rFonts w:ascii="Arial" w:hAnsi="Arial" w:cs="Arial"/>
          <w:b/>
          <w:sz w:val="24"/>
          <w:szCs w:val="28"/>
        </w:rPr>
        <w:t xml:space="preserve"> a En-</w:t>
      </w:r>
      <w:proofErr w:type="spellStart"/>
      <w:r w:rsidR="00650FE5" w:rsidRPr="00601CC3">
        <w:rPr>
          <w:rFonts w:ascii="Arial" w:hAnsi="Arial" w:cs="Arial"/>
          <w:b/>
          <w:sz w:val="24"/>
          <w:szCs w:val="28"/>
        </w:rPr>
        <w:t>Eglàim</w:t>
      </w:r>
      <w:proofErr w:type="spellEnd"/>
      <w:r w:rsidR="00650FE5" w:rsidRPr="00601CC3">
        <w:rPr>
          <w:rFonts w:ascii="Arial" w:hAnsi="Arial" w:cs="Arial"/>
          <w:b/>
          <w:sz w:val="24"/>
          <w:szCs w:val="28"/>
        </w:rPr>
        <w:t xml:space="preserve"> vi sarà una distesa di reti. I pesci, secondo le loro specie, saranno abbondanti come i pesci del Mare Grande. </w:t>
      </w:r>
      <w:r w:rsidRPr="00601CC3">
        <w:rPr>
          <w:rFonts w:ascii="Arial" w:hAnsi="Arial" w:cs="Arial"/>
          <w:b/>
          <w:sz w:val="24"/>
          <w:szCs w:val="28"/>
        </w:rPr>
        <w:t>Però</w:t>
      </w:r>
      <w:r w:rsidR="00650FE5" w:rsidRPr="00601CC3">
        <w:rPr>
          <w:rFonts w:ascii="Arial" w:hAnsi="Arial" w:cs="Arial"/>
          <w:b/>
          <w:sz w:val="24"/>
          <w:szCs w:val="28"/>
        </w:rPr>
        <w:t xml:space="preserve"> le sue paludi e le sue lagune non saranno risanate: saranno abbandonate al sale. </w:t>
      </w:r>
      <w:r w:rsidRPr="00601CC3">
        <w:rPr>
          <w:rFonts w:ascii="Arial" w:hAnsi="Arial" w:cs="Arial"/>
          <w:b/>
          <w:sz w:val="24"/>
          <w:szCs w:val="28"/>
        </w:rPr>
        <w:t>Lungo</w:t>
      </w:r>
      <w:r w:rsidR="00650FE5" w:rsidRPr="00601CC3">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rsidR="00C91A00" w:rsidRDefault="00C91A00" w:rsidP="00C91A00">
      <w:pPr>
        <w:jc w:val="both"/>
        <w:rPr>
          <w:rFonts w:ascii="Arial" w:hAnsi="Arial" w:cs="Arial"/>
          <w:b/>
          <w:sz w:val="24"/>
          <w:szCs w:val="28"/>
        </w:rPr>
      </w:pPr>
      <w:r w:rsidRPr="00C91A00">
        <w:rPr>
          <w:rFonts w:ascii="Arial" w:hAnsi="Arial" w:cs="Arial"/>
          <w:b/>
          <w:sz w:val="24"/>
          <w:szCs w:val="28"/>
        </w:rPr>
        <w:t xml:space="preserve">Ecco come </w:t>
      </w:r>
      <w:r>
        <w:rPr>
          <w:rFonts w:ascii="Arial" w:hAnsi="Arial" w:cs="Arial"/>
          <w:b/>
          <w:sz w:val="24"/>
          <w:szCs w:val="28"/>
        </w:rPr>
        <w:t>l’Apostolo Paolo rivela il compimento di questa profezia nella Lettera ai Romani:</w:t>
      </w:r>
      <w:r w:rsidR="007E7E80">
        <w:rPr>
          <w:rFonts w:ascii="Arial" w:hAnsi="Arial" w:cs="Arial"/>
          <w:b/>
          <w:sz w:val="24"/>
          <w:szCs w:val="28"/>
        </w:rPr>
        <w:t xml:space="preserve"> </w:t>
      </w:r>
      <w:r>
        <w:rPr>
          <w:rFonts w:ascii="Arial" w:hAnsi="Arial" w:cs="Arial"/>
          <w:b/>
          <w:sz w:val="24"/>
          <w:szCs w:val="28"/>
        </w:rPr>
        <w:t>“</w:t>
      </w:r>
      <w:r w:rsidR="007E7E80" w:rsidRPr="00C91A00">
        <w:rPr>
          <w:rFonts w:ascii="Arial" w:hAnsi="Arial" w:cs="Arial"/>
          <w:b/>
          <w:sz w:val="24"/>
          <w:szCs w:val="28"/>
        </w:rPr>
        <w:t>Perché</w:t>
      </w:r>
      <w:r w:rsidRPr="00C91A00">
        <w:rPr>
          <w:rFonts w:ascii="Arial" w:hAnsi="Arial" w:cs="Arial"/>
          <w:b/>
          <w:sz w:val="24"/>
          <w:szCs w:val="28"/>
        </w:rPr>
        <w:t xml:space="preserve"> se con la tua bocca proclamerai: «Gesù è il Signore!», e con il tuo cuore crederai che Dio lo ha risuscitato dai morti, sarai salvo. </w:t>
      </w:r>
      <w:r w:rsidR="007E7E80" w:rsidRPr="00C91A00">
        <w:rPr>
          <w:rFonts w:ascii="Arial" w:hAnsi="Arial" w:cs="Arial"/>
          <w:b/>
          <w:sz w:val="24"/>
          <w:szCs w:val="28"/>
        </w:rPr>
        <w:t>Con</w:t>
      </w:r>
      <w:r w:rsidRPr="00C91A00">
        <w:rPr>
          <w:rFonts w:ascii="Arial" w:hAnsi="Arial" w:cs="Arial"/>
          <w:b/>
          <w:sz w:val="24"/>
          <w:szCs w:val="28"/>
        </w:rPr>
        <w:t xml:space="preserve"> il cuore infatti si crede per ottenere la giustizia, e con la bocca si fa la professione di fede per avere la salvezza. </w:t>
      </w:r>
      <w:r w:rsidR="007E7E80" w:rsidRPr="00C91A00">
        <w:rPr>
          <w:rFonts w:ascii="Arial" w:hAnsi="Arial" w:cs="Arial"/>
          <w:b/>
          <w:sz w:val="24"/>
          <w:szCs w:val="28"/>
        </w:rPr>
        <w:t>Dice</w:t>
      </w:r>
      <w:r w:rsidRPr="00C91A00">
        <w:rPr>
          <w:rFonts w:ascii="Arial" w:hAnsi="Arial" w:cs="Arial"/>
          <w:b/>
          <w:sz w:val="24"/>
          <w:szCs w:val="28"/>
        </w:rPr>
        <w:t xml:space="preserve"> infatti la Scrittura: Chiunque crede in lui non sarà deluso. </w:t>
      </w:r>
      <w:r w:rsidR="007E7E80" w:rsidRPr="00C91A00">
        <w:rPr>
          <w:rFonts w:ascii="Arial" w:hAnsi="Arial" w:cs="Arial"/>
          <w:b/>
          <w:sz w:val="24"/>
          <w:szCs w:val="28"/>
        </w:rPr>
        <w:t>Poiché</w:t>
      </w:r>
      <w:r w:rsidRPr="00C91A00">
        <w:rPr>
          <w:rFonts w:ascii="Arial" w:hAnsi="Arial" w:cs="Arial"/>
          <w:b/>
          <w:sz w:val="24"/>
          <w:szCs w:val="28"/>
        </w:rPr>
        <w:t xml:space="preserve"> non c’è distinzione fra Giudeo e Greco, dato che lui stesso è il Signore di tutti, ricco verso tutti quelli che lo invocano. </w:t>
      </w:r>
      <w:r w:rsidR="007E7E80" w:rsidRPr="00C91A00">
        <w:rPr>
          <w:rFonts w:ascii="Arial" w:hAnsi="Arial" w:cs="Arial"/>
          <w:b/>
          <w:sz w:val="24"/>
          <w:szCs w:val="28"/>
        </w:rPr>
        <w:t>Infatti</w:t>
      </w:r>
      <w:r w:rsidRPr="00C91A00">
        <w:rPr>
          <w:rFonts w:ascii="Arial" w:hAnsi="Arial" w:cs="Arial"/>
          <w:b/>
          <w:sz w:val="24"/>
          <w:szCs w:val="28"/>
        </w:rPr>
        <w:t>: Chiunque invocherà il nome del Signore sarà salvato.</w:t>
      </w:r>
      <w:r w:rsidR="007E7E80">
        <w:rPr>
          <w:rFonts w:ascii="Arial" w:hAnsi="Arial" w:cs="Arial"/>
          <w:b/>
          <w:sz w:val="24"/>
          <w:szCs w:val="28"/>
        </w:rPr>
        <w:t xml:space="preserve"> </w:t>
      </w:r>
      <w:r w:rsidR="007E7E80" w:rsidRPr="00C91A00">
        <w:rPr>
          <w:rFonts w:ascii="Arial" w:hAnsi="Arial" w:cs="Arial"/>
          <w:b/>
          <w:sz w:val="24"/>
          <w:szCs w:val="28"/>
        </w:rPr>
        <w:t>Ora</w:t>
      </w:r>
      <w:r w:rsidRPr="00C91A00">
        <w:rPr>
          <w:rFonts w:ascii="Arial" w:hAnsi="Arial" w:cs="Arial"/>
          <w:b/>
          <w:sz w:val="24"/>
          <w:szCs w:val="28"/>
        </w:rPr>
        <w:t xml:space="preserve">, come invocheranno colui nel quale non hanno creduto? Come crederanno in colui del quale non hanno sentito parlare? Come ne sentiranno parlare senza qualcuno che lo annunci? </w:t>
      </w:r>
      <w:r w:rsidR="007E7E80" w:rsidRPr="00C91A00">
        <w:rPr>
          <w:rFonts w:ascii="Arial" w:hAnsi="Arial" w:cs="Arial"/>
          <w:b/>
          <w:sz w:val="24"/>
          <w:szCs w:val="28"/>
        </w:rPr>
        <w:t>E</w:t>
      </w:r>
      <w:r w:rsidRPr="00C91A00">
        <w:rPr>
          <w:rFonts w:ascii="Arial" w:hAnsi="Arial" w:cs="Arial"/>
          <w:b/>
          <w:sz w:val="24"/>
          <w:szCs w:val="28"/>
        </w:rPr>
        <w:t xml:space="preserve"> come lo annunceranno, se non sono stati inviati? Come sta scritto: Quanto sono belli i piedi di coloro che recano un lieto annuncio di bene!</w:t>
      </w:r>
      <w:r w:rsidR="007E7E80">
        <w:rPr>
          <w:rFonts w:ascii="Arial" w:hAnsi="Arial" w:cs="Arial"/>
          <w:b/>
          <w:sz w:val="24"/>
          <w:szCs w:val="28"/>
        </w:rPr>
        <w:t xml:space="preserve"> </w:t>
      </w:r>
      <w:r w:rsidR="007E7E80" w:rsidRPr="00C91A00">
        <w:rPr>
          <w:rFonts w:ascii="Arial" w:hAnsi="Arial" w:cs="Arial"/>
          <w:b/>
          <w:sz w:val="24"/>
          <w:szCs w:val="28"/>
        </w:rPr>
        <w:t>Ma</w:t>
      </w:r>
      <w:r w:rsidRPr="00C91A00">
        <w:rPr>
          <w:rFonts w:ascii="Arial" w:hAnsi="Arial" w:cs="Arial"/>
          <w:b/>
          <w:sz w:val="24"/>
          <w:szCs w:val="28"/>
        </w:rPr>
        <w:t xml:space="preserve"> non tutti hanno obbedito al Vangelo. Lo dice Isaia: Signore, chi ha creduto dopo averci ascoltato? </w:t>
      </w:r>
      <w:r w:rsidR="007E7E80" w:rsidRPr="00C91A00">
        <w:rPr>
          <w:rFonts w:ascii="Arial" w:hAnsi="Arial" w:cs="Arial"/>
          <w:b/>
          <w:sz w:val="24"/>
          <w:szCs w:val="28"/>
        </w:rPr>
        <w:t>Dunque</w:t>
      </w:r>
      <w:r w:rsidRPr="00C91A00">
        <w:rPr>
          <w:rFonts w:ascii="Arial" w:hAnsi="Arial" w:cs="Arial"/>
          <w:b/>
          <w:sz w:val="24"/>
          <w:szCs w:val="28"/>
        </w:rPr>
        <w:t xml:space="preserve">, la fede viene dall’ascolto e l’ascolto riguarda la parola di </w:t>
      </w:r>
      <w:r>
        <w:rPr>
          <w:rFonts w:ascii="Arial" w:hAnsi="Arial" w:cs="Arial"/>
          <w:b/>
          <w:sz w:val="24"/>
          <w:szCs w:val="28"/>
        </w:rPr>
        <w:t>Cristo” (</w:t>
      </w:r>
      <w:proofErr w:type="spellStart"/>
      <w:r>
        <w:rPr>
          <w:rFonts w:ascii="Arial" w:hAnsi="Arial" w:cs="Arial"/>
          <w:b/>
          <w:sz w:val="24"/>
          <w:szCs w:val="28"/>
        </w:rPr>
        <w:t>Rm</w:t>
      </w:r>
      <w:proofErr w:type="spellEnd"/>
      <w:r>
        <w:rPr>
          <w:rFonts w:ascii="Arial" w:hAnsi="Arial" w:cs="Arial"/>
          <w:b/>
          <w:sz w:val="24"/>
          <w:szCs w:val="28"/>
        </w:rPr>
        <w:t xml:space="preserve"> 10,9-17). </w:t>
      </w:r>
      <w:r w:rsidR="007E7E80">
        <w:rPr>
          <w:rFonts w:ascii="Arial" w:hAnsi="Arial" w:cs="Arial"/>
          <w:b/>
          <w:sz w:val="24"/>
          <w:szCs w:val="28"/>
        </w:rPr>
        <w:t>La fede nasce dalla Parola. La Parola è conosciuta per l’annuncio. L’annuncio va fatto sulla Parola di Cristo Gesù. Chi può predicare la Parola? Solo coloro che sono stati inviati. Chi deve inviare sono solo gli Apostoli del Signore.</w:t>
      </w:r>
    </w:p>
    <w:p w:rsidR="007E7E80" w:rsidRDefault="007E7E80" w:rsidP="00C91A00">
      <w:pPr>
        <w:jc w:val="both"/>
        <w:rPr>
          <w:rFonts w:ascii="Arial" w:hAnsi="Arial" w:cs="Arial"/>
          <w:b/>
          <w:sz w:val="24"/>
          <w:szCs w:val="28"/>
        </w:rPr>
      </w:pPr>
      <w:r>
        <w:rPr>
          <w:rFonts w:ascii="Arial" w:hAnsi="Arial" w:cs="Arial"/>
          <w:b/>
          <w:sz w:val="24"/>
          <w:szCs w:val="28"/>
        </w:rPr>
        <w:t>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Se il cristiano non aggiunge la sua acqua e il suo sangue al sangue e all’acqua che sgorga dal costato di Gesù Signore, l’acqua del fiume non potrà mai raggiungere tutti gli uomini di ogni razza, popolo, paese, trib</w:t>
      </w:r>
      <w:r w:rsidR="00300729">
        <w:rPr>
          <w:rFonts w:ascii="Arial" w:hAnsi="Arial" w:cs="Arial"/>
          <w:b/>
          <w:sz w:val="24"/>
          <w:szCs w:val="28"/>
        </w:rPr>
        <w:t>ù</w:t>
      </w:r>
      <w:r>
        <w:rPr>
          <w:rFonts w:ascii="Arial" w:hAnsi="Arial" w:cs="Arial"/>
          <w:b/>
          <w:sz w:val="24"/>
          <w:szCs w:val="28"/>
        </w:rPr>
        <w:t xml:space="preserve"> e ling</w:t>
      </w:r>
      <w:r w:rsidR="00300729">
        <w:rPr>
          <w:rFonts w:ascii="Arial" w:hAnsi="Arial" w:cs="Arial"/>
          <w:b/>
          <w:sz w:val="24"/>
          <w:szCs w:val="28"/>
        </w:rPr>
        <w:t>u</w:t>
      </w:r>
      <w:r>
        <w:rPr>
          <w:rFonts w:ascii="Arial" w:hAnsi="Arial" w:cs="Arial"/>
          <w:b/>
          <w:sz w:val="24"/>
          <w:szCs w:val="28"/>
        </w:rPr>
        <w:t>a.</w:t>
      </w:r>
      <w:r w:rsidR="00300729">
        <w:rPr>
          <w:rFonts w:ascii="Arial" w:hAnsi="Arial" w:cs="Arial"/>
          <w:b/>
          <w:sz w:val="24"/>
          <w:szCs w:val="28"/>
        </w:rPr>
        <w:t xml:space="preserve"> Oggi non solo moltissimi cristian</w:t>
      </w:r>
      <w:r w:rsidR="002262F0">
        <w:rPr>
          <w:rFonts w:ascii="Arial" w:hAnsi="Arial" w:cs="Arial"/>
          <w:b/>
          <w:sz w:val="24"/>
          <w:szCs w:val="28"/>
        </w:rPr>
        <w:t>i</w:t>
      </w:r>
      <w:r w:rsidR="00300729">
        <w:rPr>
          <w:rFonts w:ascii="Arial" w:hAnsi="Arial" w:cs="Arial"/>
          <w:b/>
          <w:sz w:val="24"/>
          <w:szCs w:val="28"/>
        </w:rPr>
        <w:t xml:space="preserve"> non aggiungono al sangue e all’acqua di Cristo la loro acqua e il loro sangue, predicano e insegnano, anche con frasi velate ed oscure, che neanche il sangue e l’acqua di Cristo Gesù sono più necessari per dare la vita al mondo.  Ogni religione è acqua di vita e sangue si salvezza. </w:t>
      </w:r>
    </w:p>
    <w:p w:rsidR="00601CC3" w:rsidRPr="002C4607" w:rsidRDefault="002C4607" w:rsidP="002C4607">
      <w:pPr>
        <w:jc w:val="both"/>
        <w:rPr>
          <w:rFonts w:ascii="Arial" w:hAnsi="Arial" w:cs="Arial"/>
          <w:b/>
          <w:sz w:val="40"/>
          <w:szCs w:val="26"/>
        </w:rPr>
      </w:pPr>
      <w:r w:rsidRPr="002C4607">
        <w:rPr>
          <w:rFonts w:ascii="Arial" w:hAnsi="Arial" w:cs="Arial"/>
          <w:b/>
          <w:sz w:val="36"/>
        </w:rPr>
        <w:lastRenderedPageBreak/>
        <w:t>LETTURA DEL VANGELO</w:t>
      </w:r>
    </w:p>
    <w:p w:rsidR="008E3B51" w:rsidRPr="00601CC3" w:rsidRDefault="00601CC3" w:rsidP="00601CC3">
      <w:pPr>
        <w:jc w:val="both"/>
        <w:rPr>
          <w:rFonts w:ascii="Arial" w:hAnsi="Arial" w:cs="Arial"/>
          <w:b/>
          <w:sz w:val="24"/>
          <w:szCs w:val="26"/>
        </w:rPr>
      </w:pPr>
      <w:r w:rsidRPr="00601CC3">
        <w:rPr>
          <w:rFonts w:ascii="Arial" w:hAnsi="Arial" w:cs="Arial"/>
          <w:b/>
          <w:sz w:val="24"/>
          <w:szCs w:val="26"/>
        </w:rPr>
        <w:t>Rispose loro Gesù: «Distruggete questo tempio e in tre giorni lo farò risorgere». Gli dissero allora i Giudei: «Questo tempio è stato costruito in quarantasei anni e tu in tre giorni lo farai risorgere?». Ma egli parlava del tempio del suo corpo.</w:t>
      </w:r>
    </w:p>
    <w:p w:rsidR="00993D35" w:rsidRDefault="00300729" w:rsidP="00993D35">
      <w:pPr>
        <w:jc w:val="both"/>
        <w:rPr>
          <w:rFonts w:ascii="Arial" w:hAnsi="Arial" w:cs="Arial"/>
          <w:b/>
          <w:sz w:val="24"/>
          <w:szCs w:val="26"/>
        </w:rPr>
      </w:pPr>
      <w:r>
        <w:rPr>
          <w:rFonts w:ascii="Arial" w:hAnsi="Arial" w:cs="Arial"/>
          <w:b/>
          <w:sz w:val="24"/>
          <w:szCs w:val="26"/>
        </w:rPr>
        <w:t xml:space="preserve">Gesù è il Nuovo Tempio </w:t>
      </w:r>
      <w:r w:rsidR="002262F0">
        <w:rPr>
          <w:rFonts w:ascii="Arial" w:hAnsi="Arial" w:cs="Arial"/>
          <w:b/>
          <w:sz w:val="24"/>
          <w:szCs w:val="26"/>
        </w:rPr>
        <w:t xml:space="preserve">di </w:t>
      </w:r>
      <w:r>
        <w:rPr>
          <w:rFonts w:ascii="Arial" w:hAnsi="Arial" w:cs="Arial"/>
          <w:b/>
          <w:sz w:val="24"/>
          <w:szCs w:val="26"/>
        </w:rPr>
        <w:t>Dio costruito per opera dello Spirito Santo nel seno della Vergine Maria. Questo tempio dai Giudei è stato distrutto. Essi lo hanno appeso al palo e inchiodato su di esso. Sulla croce è morto. Fu sepolto nel sepolcro.  Il Padre scende nel sepolcro e sempre per opera del suo Santo Spirito, non solo riedifica il corpo di Cristo trafitto dalla morte. Lo rende glorioso, spirituale, incorruttibile, immortale. Ora Cristo Gesù vive nei cieli eterni c</w:t>
      </w:r>
      <w:r w:rsidR="002262F0">
        <w:rPr>
          <w:rFonts w:ascii="Arial" w:hAnsi="Arial" w:cs="Arial"/>
          <w:b/>
          <w:sz w:val="24"/>
          <w:szCs w:val="26"/>
        </w:rPr>
        <w:t>on il suo vero corpo. Cristo</w:t>
      </w:r>
      <w:r>
        <w:rPr>
          <w:rFonts w:ascii="Arial" w:hAnsi="Arial" w:cs="Arial"/>
          <w:b/>
          <w:sz w:val="24"/>
          <w:szCs w:val="26"/>
        </w:rPr>
        <w:t xml:space="preserve"> risorto ormai non muore più. Quanto Lui oggi dice ai Giudei si è compiuto il giorno della sua gloriosa risurrezione. </w:t>
      </w:r>
      <w:r w:rsidR="00993D35">
        <w:rPr>
          <w:rFonts w:ascii="Arial" w:hAnsi="Arial" w:cs="Arial"/>
          <w:b/>
          <w:sz w:val="24"/>
          <w:szCs w:val="26"/>
        </w:rPr>
        <w:t>Nel Tempio Nuovo che è Cristo Gesù, abita corporalmente la pienezza della divinità. Quanti diventano corpo di Cristo per il sacramento del battesimo, anche loro divengono partecipi di questa pienezza. Ecco la perfetta verità di Cristo Gesù a noi rivelata dall’Apostolo Paolo: “</w:t>
      </w:r>
      <w:r w:rsidR="00993D35" w:rsidRPr="00993D35">
        <w:rPr>
          <w:rFonts w:ascii="Arial" w:hAnsi="Arial" w:cs="Arial"/>
          <w:b/>
          <w:sz w:val="24"/>
          <w:szCs w:val="26"/>
        </w:rPr>
        <w:t>È lui che ci ha liberati dal potere delle tenebre</w:t>
      </w:r>
      <w:r w:rsidR="00993D35">
        <w:rPr>
          <w:rFonts w:ascii="Arial" w:hAnsi="Arial" w:cs="Arial"/>
          <w:b/>
          <w:sz w:val="24"/>
          <w:szCs w:val="26"/>
        </w:rPr>
        <w:t xml:space="preserve"> </w:t>
      </w:r>
      <w:r w:rsidR="00993D35" w:rsidRPr="00993D35">
        <w:rPr>
          <w:rFonts w:ascii="Arial" w:hAnsi="Arial" w:cs="Arial"/>
          <w:b/>
          <w:sz w:val="24"/>
          <w:szCs w:val="26"/>
        </w:rPr>
        <w:t>e ci ha trasferiti nel regno del Figlio del suo amore,</w:t>
      </w:r>
      <w:r w:rsidR="00993D35">
        <w:rPr>
          <w:rFonts w:ascii="Arial" w:hAnsi="Arial" w:cs="Arial"/>
          <w:b/>
          <w:sz w:val="24"/>
          <w:szCs w:val="26"/>
        </w:rPr>
        <w:t xml:space="preserve"> </w:t>
      </w:r>
      <w:r w:rsidR="00993D35" w:rsidRPr="00993D35">
        <w:rPr>
          <w:rFonts w:ascii="Arial" w:hAnsi="Arial" w:cs="Arial"/>
          <w:b/>
          <w:sz w:val="24"/>
          <w:szCs w:val="26"/>
        </w:rPr>
        <w:t>per mezzo del quale abbiamo la redenzione,</w:t>
      </w:r>
      <w:r w:rsidR="00993D35">
        <w:rPr>
          <w:rFonts w:ascii="Arial" w:hAnsi="Arial" w:cs="Arial"/>
          <w:b/>
          <w:sz w:val="24"/>
          <w:szCs w:val="26"/>
        </w:rPr>
        <w:t xml:space="preserve"> </w:t>
      </w:r>
      <w:r w:rsidR="00993D35" w:rsidRPr="00993D35">
        <w:rPr>
          <w:rFonts w:ascii="Arial" w:hAnsi="Arial" w:cs="Arial"/>
          <w:b/>
          <w:sz w:val="24"/>
          <w:szCs w:val="26"/>
        </w:rPr>
        <w:t>il perdono dei peccati.</w:t>
      </w:r>
      <w:r w:rsidR="00993D35">
        <w:rPr>
          <w:rFonts w:ascii="Arial" w:hAnsi="Arial" w:cs="Arial"/>
          <w:b/>
          <w:sz w:val="24"/>
          <w:szCs w:val="26"/>
        </w:rPr>
        <w:t xml:space="preserve"> </w:t>
      </w:r>
      <w:r w:rsidR="00993D35" w:rsidRPr="00993D35">
        <w:rPr>
          <w:rFonts w:ascii="Arial" w:hAnsi="Arial" w:cs="Arial"/>
          <w:b/>
          <w:sz w:val="24"/>
          <w:szCs w:val="26"/>
        </w:rPr>
        <w:t>Egli è immagine del Dio invisibile,</w:t>
      </w:r>
      <w:r w:rsidR="00993D35">
        <w:rPr>
          <w:rFonts w:ascii="Arial" w:hAnsi="Arial" w:cs="Arial"/>
          <w:b/>
          <w:sz w:val="24"/>
          <w:szCs w:val="26"/>
        </w:rPr>
        <w:t xml:space="preserve"> </w:t>
      </w:r>
      <w:r w:rsidR="00993D35" w:rsidRPr="00993D35">
        <w:rPr>
          <w:rFonts w:ascii="Arial" w:hAnsi="Arial" w:cs="Arial"/>
          <w:b/>
          <w:sz w:val="24"/>
          <w:szCs w:val="26"/>
        </w:rPr>
        <w:t>primogenito di tutta la creazione,</w:t>
      </w:r>
      <w:r w:rsidR="00993D35">
        <w:rPr>
          <w:rFonts w:ascii="Arial" w:hAnsi="Arial" w:cs="Arial"/>
          <w:b/>
          <w:sz w:val="24"/>
          <w:szCs w:val="26"/>
        </w:rPr>
        <w:t xml:space="preserve"> </w:t>
      </w:r>
      <w:r w:rsidR="00993D35" w:rsidRPr="00993D35">
        <w:rPr>
          <w:rFonts w:ascii="Arial" w:hAnsi="Arial" w:cs="Arial"/>
          <w:b/>
          <w:sz w:val="24"/>
          <w:szCs w:val="26"/>
        </w:rPr>
        <w:t>perché in lui furono create tutte le cose</w:t>
      </w:r>
      <w:r w:rsidR="00993D35">
        <w:rPr>
          <w:rFonts w:ascii="Arial" w:hAnsi="Arial" w:cs="Arial"/>
          <w:b/>
          <w:sz w:val="24"/>
          <w:szCs w:val="26"/>
        </w:rPr>
        <w:t xml:space="preserve"> </w:t>
      </w:r>
      <w:r w:rsidR="00993D35" w:rsidRPr="00993D35">
        <w:rPr>
          <w:rFonts w:ascii="Arial" w:hAnsi="Arial" w:cs="Arial"/>
          <w:b/>
          <w:sz w:val="24"/>
          <w:szCs w:val="26"/>
        </w:rPr>
        <w:t>nei cieli e sulla terra,</w:t>
      </w:r>
      <w:r w:rsidR="00993D35">
        <w:rPr>
          <w:rFonts w:ascii="Arial" w:hAnsi="Arial" w:cs="Arial"/>
          <w:b/>
          <w:sz w:val="24"/>
          <w:szCs w:val="26"/>
        </w:rPr>
        <w:t xml:space="preserve"> </w:t>
      </w:r>
      <w:r w:rsidR="00993D35" w:rsidRPr="00993D35">
        <w:rPr>
          <w:rFonts w:ascii="Arial" w:hAnsi="Arial" w:cs="Arial"/>
          <w:b/>
          <w:sz w:val="24"/>
          <w:szCs w:val="26"/>
        </w:rPr>
        <w:t>quelle visibili e quelle invisibili:</w:t>
      </w:r>
      <w:r w:rsidR="00993D35">
        <w:rPr>
          <w:rFonts w:ascii="Arial" w:hAnsi="Arial" w:cs="Arial"/>
          <w:b/>
          <w:sz w:val="24"/>
          <w:szCs w:val="26"/>
        </w:rPr>
        <w:t xml:space="preserve"> </w:t>
      </w:r>
      <w:r w:rsidR="00993D35" w:rsidRPr="00993D35">
        <w:rPr>
          <w:rFonts w:ascii="Arial" w:hAnsi="Arial" w:cs="Arial"/>
          <w:b/>
          <w:sz w:val="24"/>
          <w:szCs w:val="26"/>
        </w:rPr>
        <w:t>Troni, Dominazioni,</w:t>
      </w:r>
      <w:r w:rsidR="00993D35">
        <w:rPr>
          <w:rFonts w:ascii="Arial" w:hAnsi="Arial" w:cs="Arial"/>
          <w:b/>
          <w:sz w:val="24"/>
          <w:szCs w:val="26"/>
        </w:rPr>
        <w:t xml:space="preserve"> </w:t>
      </w:r>
      <w:r w:rsidR="00993D35" w:rsidRPr="00993D35">
        <w:rPr>
          <w:rFonts w:ascii="Arial" w:hAnsi="Arial" w:cs="Arial"/>
          <w:b/>
          <w:sz w:val="24"/>
          <w:szCs w:val="26"/>
        </w:rPr>
        <w:t>Principati e Potenze.</w:t>
      </w:r>
      <w:r w:rsidR="00993D35">
        <w:rPr>
          <w:rFonts w:ascii="Arial" w:hAnsi="Arial" w:cs="Arial"/>
          <w:b/>
          <w:sz w:val="24"/>
          <w:szCs w:val="26"/>
        </w:rPr>
        <w:t xml:space="preserve"> </w:t>
      </w:r>
      <w:r w:rsidR="00993D35" w:rsidRPr="00993D35">
        <w:rPr>
          <w:rFonts w:ascii="Arial" w:hAnsi="Arial" w:cs="Arial"/>
          <w:b/>
          <w:sz w:val="24"/>
          <w:szCs w:val="26"/>
        </w:rPr>
        <w:t>Tutte le cose sono state create</w:t>
      </w:r>
      <w:r w:rsidR="00993D35">
        <w:rPr>
          <w:rFonts w:ascii="Arial" w:hAnsi="Arial" w:cs="Arial"/>
          <w:b/>
          <w:sz w:val="24"/>
          <w:szCs w:val="26"/>
        </w:rPr>
        <w:t xml:space="preserve"> </w:t>
      </w:r>
      <w:r w:rsidR="00993D35" w:rsidRPr="00993D35">
        <w:rPr>
          <w:rFonts w:ascii="Arial" w:hAnsi="Arial" w:cs="Arial"/>
          <w:b/>
          <w:sz w:val="24"/>
          <w:szCs w:val="26"/>
        </w:rPr>
        <w:t>per mezzo di lui e in vista di lui.</w:t>
      </w:r>
      <w:r w:rsidR="00993D35">
        <w:rPr>
          <w:rFonts w:ascii="Arial" w:hAnsi="Arial" w:cs="Arial"/>
          <w:b/>
          <w:sz w:val="24"/>
          <w:szCs w:val="26"/>
        </w:rPr>
        <w:t xml:space="preserve"> </w:t>
      </w:r>
      <w:r w:rsidR="00993D35" w:rsidRPr="00993D35">
        <w:rPr>
          <w:rFonts w:ascii="Arial" w:hAnsi="Arial" w:cs="Arial"/>
          <w:b/>
          <w:sz w:val="24"/>
          <w:szCs w:val="26"/>
        </w:rPr>
        <w:t>Egli è prima di tutte le cose</w:t>
      </w:r>
      <w:r w:rsidR="00993D35">
        <w:rPr>
          <w:rFonts w:ascii="Arial" w:hAnsi="Arial" w:cs="Arial"/>
          <w:b/>
          <w:sz w:val="24"/>
          <w:szCs w:val="26"/>
        </w:rPr>
        <w:t xml:space="preserve"> </w:t>
      </w:r>
      <w:r w:rsidR="00993D35" w:rsidRPr="00993D35">
        <w:rPr>
          <w:rFonts w:ascii="Arial" w:hAnsi="Arial" w:cs="Arial"/>
          <w:b/>
          <w:sz w:val="24"/>
          <w:szCs w:val="26"/>
        </w:rPr>
        <w:t>e tutte in lui sussistono.</w:t>
      </w:r>
      <w:r w:rsidR="00993D35">
        <w:rPr>
          <w:rFonts w:ascii="Arial" w:hAnsi="Arial" w:cs="Arial"/>
          <w:b/>
          <w:sz w:val="24"/>
          <w:szCs w:val="26"/>
        </w:rPr>
        <w:t xml:space="preserve"> </w:t>
      </w:r>
      <w:r w:rsidR="00993D35" w:rsidRPr="00993D35">
        <w:rPr>
          <w:rFonts w:ascii="Arial" w:hAnsi="Arial" w:cs="Arial"/>
          <w:b/>
          <w:sz w:val="24"/>
          <w:szCs w:val="26"/>
        </w:rPr>
        <w:t>Egli è anche il capo del corpo, della Chiesa.</w:t>
      </w:r>
      <w:r w:rsidR="00993D35">
        <w:rPr>
          <w:rFonts w:ascii="Arial" w:hAnsi="Arial" w:cs="Arial"/>
          <w:b/>
          <w:sz w:val="24"/>
          <w:szCs w:val="26"/>
        </w:rPr>
        <w:t xml:space="preserve"> </w:t>
      </w:r>
      <w:r w:rsidR="00993D35" w:rsidRPr="00993D35">
        <w:rPr>
          <w:rFonts w:ascii="Arial" w:hAnsi="Arial" w:cs="Arial"/>
          <w:b/>
          <w:sz w:val="24"/>
          <w:szCs w:val="26"/>
        </w:rPr>
        <w:t>Egli è principio,</w:t>
      </w:r>
      <w:r w:rsidR="00993D35">
        <w:rPr>
          <w:rFonts w:ascii="Arial" w:hAnsi="Arial" w:cs="Arial"/>
          <w:b/>
          <w:sz w:val="24"/>
          <w:szCs w:val="26"/>
        </w:rPr>
        <w:t xml:space="preserve"> </w:t>
      </w:r>
      <w:r w:rsidR="00993D35" w:rsidRPr="00993D35">
        <w:rPr>
          <w:rFonts w:ascii="Arial" w:hAnsi="Arial" w:cs="Arial"/>
          <w:b/>
          <w:sz w:val="24"/>
          <w:szCs w:val="26"/>
        </w:rPr>
        <w:t>primogenito di quelli che risorgono dai morti,</w:t>
      </w:r>
      <w:r w:rsidR="00993D35">
        <w:rPr>
          <w:rFonts w:ascii="Arial" w:hAnsi="Arial" w:cs="Arial"/>
          <w:b/>
          <w:sz w:val="24"/>
          <w:szCs w:val="26"/>
        </w:rPr>
        <w:t xml:space="preserve"> </w:t>
      </w:r>
      <w:r w:rsidR="00993D35" w:rsidRPr="00993D35">
        <w:rPr>
          <w:rFonts w:ascii="Arial" w:hAnsi="Arial" w:cs="Arial"/>
          <w:b/>
          <w:sz w:val="24"/>
          <w:szCs w:val="26"/>
        </w:rPr>
        <w:t>perché sia lui ad avere il primato su tutte le cose.</w:t>
      </w:r>
      <w:r w:rsidR="00993D35">
        <w:rPr>
          <w:rFonts w:ascii="Arial" w:hAnsi="Arial" w:cs="Arial"/>
          <w:b/>
          <w:sz w:val="24"/>
          <w:szCs w:val="26"/>
        </w:rPr>
        <w:t xml:space="preserve"> </w:t>
      </w:r>
      <w:r w:rsidR="00993D35" w:rsidRPr="00993D35">
        <w:rPr>
          <w:rFonts w:ascii="Arial" w:hAnsi="Arial" w:cs="Arial"/>
          <w:b/>
          <w:sz w:val="24"/>
          <w:szCs w:val="26"/>
        </w:rPr>
        <w:t>È piaciuto infatti a Dio</w:t>
      </w:r>
      <w:r w:rsidR="00993D35">
        <w:rPr>
          <w:rFonts w:ascii="Arial" w:hAnsi="Arial" w:cs="Arial"/>
          <w:b/>
          <w:sz w:val="24"/>
          <w:szCs w:val="26"/>
        </w:rPr>
        <w:t xml:space="preserve"> </w:t>
      </w:r>
      <w:r w:rsidR="00993D35" w:rsidRPr="00993D35">
        <w:rPr>
          <w:rFonts w:ascii="Arial" w:hAnsi="Arial" w:cs="Arial"/>
          <w:b/>
          <w:sz w:val="24"/>
          <w:szCs w:val="26"/>
        </w:rPr>
        <w:t>che abiti in lui tutta la pienezza</w:t>
      </w:r>
      <w:r w:rsidR="00993D35">
        <w:rPr>
          <w:rFonts w:ascii="Arial" w:hAnsi="Arial" w:cs="Arial"/>
          <w:b/>
          <w:sz w:val="24"/>
          <w:szCs w:val="26"/>
        </w:rPr>
        <w:t xml:space="preserve"> </w:t>
      </w:r>
      <w:r w:rsidR="00993D35" w:rsidRPr="00993D35">
        <w:rPr>
          <w:rFonts w:ascii="Arial" w:hAnsi="Arial" w:cs="Arial"/>
          <w:b/>
          <w:sz w:val="24"/>
          <w:szCs w:val="26"/>
        </w:rPr>
        <w:t>e che per mezzo di lui e in vista di lui</w:t>
      </w:r>
      <w:r w:rsidR="00993D35">
        <w:rPr>
          <w:rFonts w:ascii="Arial" w:hAnsi="Arial" w:cs="Arial"/>
          <w:b/>
          <w:sz w:val="24"/>
          <w:szCs w:val="26"/>
        </w:rPr>
        <w:t xml:space="preserve"> </w:t>
      </w:r>
      <w:r w:rsidR="00993D35" w:rsidRPr="00993D35">
        <w:rPr>
          <w:rFonts w:ascii="Arial" w:hAnsi="Arial" w:cs="Arial"/>
          <w:b/>
          <w:sz w:val="24"/>
          <w:szCs w:val="26"/>
        </w:rPr>
        <w:t>siano riconciliate tutte le cose,</w:t>
      </w:r>
      <w:r w:rsidR="00993D35">
        <w:rPr>
          <w:rFonts w:ascii="Arial" w:hAnsi="Arial" w:cs="Arial"/>
          <w:b/>
          <w:sz w:val="24"/>
          <w:szCs w:val="26"/>
        </w:rPr>
        <w:t xml:space="preserve"> </w:t>
      </w:r>
      <w:r w:rsidR="00993D35" w:rsidRPr="00993D35">
        <w:rPr>
          <w:rFonts w:ascii="Arial" w:hAnsi="Arial" w:cs="Arial"/>
          <w:b/>
          <w:sz w:val="24"/>
          <w:szCs w:val="26"/>
        </w:rPr>
        <w:t>avendo pacificato con il sangue della sua croce</w:t>
      </w:r>
      <w:r w:rsidR="00993D35">
        <w:rPr>
          <w:rFonts w:ascii="Arial" w:hAnsi="Arial" w:cs="Arial"/>
          <w:b/>
          <w:sz w:val="24"/>
          <w:szCs w:val="26"/>
        </w:rPr>
        <w:t xml:space="preserve"> </w:t>
      </w:r>
      <w:r w:rsidR="00993D35" w:rsidRPr="00993D35">
        <w:rPr>
          <w:rFonts w:ascii="Arial" w:hAnsi="Arial" w:cs="Arial"/>
          <w:b/>
          <w:sz w:val="24"/>
          <w:szCs w:val="26"/>
        </w:rPr>
        <w:t>sia le cose che stanno sulla terra,</w:t>
      </w:r>
      <w:r w:rsidR="00993D35">
        <w:rPr>
          <w:rFonts w:ascii="Arial" w:hAnsi="Arial" w:cs="Arial"/>
          <w:b/>
          <w:sz w:val="24"/>
          <w:szCs w:val="26"/>
        </w:rPr>
        <w:t xml:space="preserve"> sia quelle che stanno nei cieli” (Col 1,13-20). Questa verità così viene completata nella stessa Lettera:  “</w:t>
      </w:r>
      <w:r w:rsidR="00993D35" w:rsidRPr="00993D35">
        <w:rPr>
          <w:rFonts w:ascii="Arial" w:hAnsi="Arial" w:cs="Arial"/>
          <w:b/>
          <w:sz w:val="24"/>
          <w:szCs w:val="26"/>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sidR="00993D35">
        <w:rPr>
          <w:rFonts w:ascii="Arial" w:hAnsi="Arial" w:cs="Arial"/>
          <w:b/>
          <w:sz w:val="24"/>
          <w:szCs w:val="26"/>
        </w:rPr>
        <w:t xml:space="preserve">trionfando </w:t>
      </w:r>
      <w:r w:rsidR="00993D35">
        <w:rPr>
          <w:rFonts w:ascii="Arial" w:hAnsi="Arial" w:cs="Arial"/>
          <w:b/>
          <w:sz w:val="24"/>
          <w:szCs w:val="26"/>
        </w:rPr>
        <w:lastRenderedPageBreak/>
        <w:t xml:space="preserve">su di loro in Cristo (Col 2,9-15). </w:t>
      </w:r>
      <w:r w:rsidR="00857214">
        <w:rPr>
          <w:rFonts w:ascii="Arial" w:hAnsi="Arial" w:cs="Arial"/>
          <w:b/>
          <w:sz w:val="24"/>
          <w:szCs w:val="26"/>
        </w:rPr>
        <w:t>La ricchezza di Cristo Gesù diviene ricchezza di ogni uomo, a condizione che diventi corpo di Cristo e si diviene corpo di Cristo attraverso la predicazione del Vangelo di Cristo e per la fede in Lui, in Cristo Gesù, secondo purezza di verità e sapienza contenute nella Parola annunciata.  Se  si annuncia una falsa parola, una falsa dottrina, una falsa sapienza, necessariamente si creder</w:t>
      </w:r>
      <w:r w:rsidR="002262F0">
        <w:rPr>
          <w:rFonts w:ascii="Arial" w:hAnsi="Arial" w:cs="Arial"/>
          <w:b/>
          <w:sz w:val="24"/>
          <w:szCs w:val="26"/>
        </w:rPr>
        <w:t>à</w:t>
      </w:r>
      <w:r w:rsidR="00857214">
        <w:rPr>
          <w:rFonts w:ascii="Arial" w:hAnsi="Arial" w:cs="Arial"/>
          <w:b/>
          <w:sz w:val="24"/>
          <w:szCs w:val="26"/>
        </w:rPr>
        <w:t xml:space="preserve"> con una falsa fede. Ogni falsa fede non ci fa vero corpo di Cristo e noi siamo tagliati fuori della ricchezza e dalla pienezza di Cristo Gesù. Rimaniamo nel nostro corpo di </w:t>
      </w:r>
      <w:r w:rsidR="00B36E07">
        <w:rPr>
          <w:rFonts w:ascii="Arial" w:hAnsi="Arial" w:cs="Arial"/>
          <w:b/>
          <w:sz w:val="24"/>
          <w:szCs w:val="26"/>
        </w:rPr>
        <w:t xml:space="preserve">peccato </w:t>
      </w:r>
      <w:r w:rsidR="00857214">
        <w:rPr>
          <w:rFonts w:ascii="Arial" w:hAnsi="Arial" w:cs="Arial"/>
          <w:b/>
          <w:sz w:val="24"/>
          <w:szCs w:val="26"/>
        </w:rPr>
        <w:t>e nella schiavitù di esso.</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w:t>
      </w:r>
      <w:r w:rsidR="008C0928">
        <w:rPr>
          <w:rFonts w:ascii="Arial" w:hAnsi="Arial" w:cs="Arial"/>
          <w:b/>
          <w:sz w:val="24"/>
          <w:szCs w:val="28"/>
        </w:rPr>
        <w:t xml:space="preserve"> </w:t>
      </w:r>
      <w:proofErr w:type="spellStart"/>
      <w:r w:rsidR="008C0928">
        <w:rPr>
          <w:rFonts w:ascii="Arial" w:hAnsi="Arial" w:cs="Arial"/>
          <w:b/>
          <w:sz w:val="24"/>
          <w:szCs w:val="28"/>
        </w:rPr>
        <w:t>Gv</w:t>
      </w:r>
      <w:proofErr w:type="spellEnd"/>
      <w:r w:rsidR="008C0928">
        <w:rPr>
          <w:rFonts w:ascii="Arial" w:hAnsi="Arial" w:cs="Arial"/>
          <w:b/>
          <w:sz w:val="24"/>
          <w:szCs w:val="28"/>
        </w:rPr>
        <w:t xml:space="preserve"> 2,13-22</w:t>
      </w:r>
    </w:p>
    <w:p w:rsidR="008C0928" w:rsidRDefault="00601CC3" w:rsidP="008C0928">
      <w:pPr>
        <w:jc w:val="both"/>
        <w:rPr>
          <w:rFonts w:ascii="Arial" w:hAnsi="Arial" w:cs="Arial"/>
          <w:b/>
          <w:sz w:val="24"/>
          <w:szCs w:val="28"/>
        </w:rPr>
      </w:pPr>
      <w:r w:rsidRPr="008C0928">
        <w:rPr>
          <w:rFonts w:ascii="Arial" w:hAnsi="Arial" w:cs="Arial"/>
          <w:b/>
          <w:sz w:val="24"/>
          <w:szCs w:val="28"/>
        </w:rPr>
        <w:t>Si</w:t>
      </w:r>
      <w:r w:rsidR="008C0928" w:rsidRPr="008C0928">
        <w:rPr>
          <w:rFonts w:ascii="Arial" w:hAnsi="Arial" w:cs="Arial"/>
          <w:b/>
          <w:sz w:val="24"/>
          <w:szCs w:val="28"/>
        </w:rPr>
        <w:t xml:space="preserve"> avvicinava intanto la Pasqua dei Giudei e Gesù salì a Gerusalemme. </w:t>
      </w:r>
      <w:r w:rsidRPr="008C0928">
        <w:rPr>
          <w:rFonts w:ascii="Arial" w:hAnsi="Arial" w:cs="Arial"/>
          <w:b/>
          <w:sz w:val="24"/>
          <w:szCs w:val="28"/>
        </w:rPr>
        <w:t>Trovò</w:t>
      </w:r>
      <w:r w:rsidR="008C0928" w:rsidRPr="008C0928">
        <w:rPr>
          <w:rFonts w:ascii="Arial" w:hAnsi="Arial" w:cs="Arial"/>
          <w:b/>
          <w:sz w:val="24"/>
          <w:szCs w:val="28"/>
        </w:rPr>
        <w:t xml:space="preserve"> nel tempio gente che vendeva buoi, pecore e colombe e, là seduti, i cambiamonete. </w:t>
      </w:r>
      <w:r w:rsidRPr="008C0928">
        <w:rPr>
          <w:rFonts w:ascii="Arial" w:hAnsi="Arial" w:cs="Arial"/>
          <w:b/>
          <w:sz w:val="24"/>
          <w:szCs w:val="28"/>
        </w:rPr>
        <w:t>Allora</w:t>
      </w:r>
      <w:r w:rsidR="008C0928" w:rsidRPr="008C0928">
        <w:rPr>
          <w:rFonts w:ascii="Arial" w:hAnsi="Arial" w:cs="Arial"/>
          <w:b/>
          <w:sz w:val="24"/>
          <w:szCs w:val="28"/>
        </w:rPr>
        <w:t xml:space="preserve"> fece una frusta di cordicelle e scacciò tutti fuori dal tempio, con le pecore e i buoi; gettò a terra il denaro dei cambiamonete e ne rovesciò i banchi, </w:t>
      </w:r>
      <w:r w:rsidRPr="008C0928">
        <w:rPr>
          <w:rFonts w:ascii="Arial" w:hAnsi="Arial" w:cs="Arial"/>
          <w:b/>
          <w:sz w:val="24"/>
          <w:szCs w:val="28"/>
        </w:rPr>
        <w:t>e</w:t>
      </w:r>
      <w:r w:rsidR="008C0928" w:rsidRPr="008C0928">
        <w:rPr>
          <w:rFonts w:ascii="Arial" w:hAnsi="Arial" w:cs="Arial"/>
          <w:b/>
          <w:sz w:val="24"/>
          <w:szCs w:val="28"/>
        </w:rPr>
        <w:t xml:space="preserve"> ai venditori di colombe disse: «Portate via di qui queste cose e non fate della casa del Padre mio un mercato!». </w:t>
      </w:r>
      <w:r w:rsidRPr="008C0928">
        <w:rPr>
          <w:rFonts w:ascii="Arial" w:hAnsi="Arial" w:cs="Arial"/>
          <w:b/>
          <w:sz w:val="24"/>
          <w:szCs w:val="28"/>
        </w:rPr>
        <w:t>I</w:t>
      </w:r>
      <w:r w:rsidR="008C0928" w:rsidRPr="008C0928">
        <w:rPr>
          <w:rFonts w:ascii="Arial" w:hAnsi="Arial" w:cs="Arial"/>
          <w:b/>
          <w:sz w:val="24"/>
          <w:szCs w:val="28"/>
        </w:rPr>
        <w:t xml:space="preserve"> suoi discepoli si ricordarono che sta scritto: Lo zelo per la tua casa mi divorerà. </w:t>
      </w:r>
      <w:r w:rsidRPr="008C0928">
        <w:rPr>
          <w:rFonts w:ascii="Arial" w:hAnsi="Arial" w:cs="Arial"/>
          <w:b/>
          <w:sz w:val="24"/>
          <w:szCs w:val="28"/>
        </w:rPr>
        <w:t>Allora</w:t>
      </w:r>
      <w:r w:rsidR="008C0928" w:rsidRPr="008C0928">
        <w:rPr>
          <w:rFonts w:ascii="Arial" w:hAnsi="Arial" w:cs="Arial"/>
          <w:b/>
          <w:sz w:val="24"/>
          <w:szCs w:val="28"/>
        </w:rPr>
        <w:t xml:space="preserve"> i Giudei presero la parola e gli dissero: «Quale segno ci mostri per fare queste cose?». </w:t>
      </w:r>
      <w:r w:rsidRPr="008C0928">
        <w:rPr>
          <w:rFonts w:ascii="Arial" w:hAnsi="Arial" w:cs="Arial"/>
          <w:b/>
          <w:sz w:val="24"/>
          <w:szCs w:val="28"/>
        </w:rPr>
        <w:t>Rispose</w:t>
      </w:r>
      <w:r w:rsidR="008C0928" w:rsidRPr="008C0928">
        <w:rPr>
          <w:rFonts w:ascii="Arial" w:hAnsi="Arial" w:cs="Arial"/>
          <w:b/>
          <w:sz w:val="24"/>
          <w:szCs w:val="28"/>
        </w:rPr>
        <w:t xml:space="preserve"> loro Gesù: «Distruggete questo tempio e in tre giorni lo farò risorgere». </w:t>
      </w:r>
      <w:r w:rsidRPr="008C0928">
        <w:rPr>
          <w:rFonts w:ascii="Arial" w:hAnsi="Arial" w:cs="Arial"/>
          <w:b/>
          <w:sz w:val="24"/>
          <w:szCs w:val="28"/>
        </w:rPr>
        <w:t>Gli</w:t>
      </w:r>
      <w:r w:rsidR="008C0928" w:rsidRPr="008C0928">
        <w:rPr>
          <w:rFonts w:ascii="Arial" w:hAnsi="Arial" w:cs="Arial"/>
          <w:b/>
          <w:sz w:val="24"/>
          <w:szCs w:val="28"/>
        </w:rPr>
        <w:t xml:space="preserve"> dissero allora i Giudei: «Questo tempio è stato costruito in quarantasei anni e tu in tre giorni lo farai risorgere?». </w:t>
      </w:r>
      <w:r w:rsidRPr="008C0928">
        <w:rPr>
          <w:rFonts w:ascii="Arial" w:hAnsi="Arial" w:cs="Arial"/>
          <w:b/>
          <w:sz w:val="24"/>
          <w:szCs w:val="28"/>
        </w:rPr>
        <w:t>Ma</w:t>
      </w:r>
      <w:r w:rsidR="008C0928" w:rsidRPr="008C0928">
        <w:rPr>
          <w:rFonts w:ascii="Arial" w:hAnsi="Arial" w:cs="Arial"/>
          <w:b/>
          <w:sz w:val="24"/>
          <w:szCs w:val="28"/>
        </w:rPr>
        <w:t xml:space="preserve"> egli parlava del tempio del suo corpo. </w:t>
      </w:r>
      <w:r w:rsidRPr="008C0928">
        <w:rPr>
          <w:rFonts w:ascii="Arial" w:hAnsi="Arial" w:cs="Arial"/>
          <w:b/>
          <w:sz w:val="24"/>
          <w:szCs w:val="28"/>
        </w:rPr>
        <w:t>Quando</w:t>
      </w:r>
      <w:r w:rsidR="008C0928" w:rsidRPr="008C0928">
        <w:rPr>
          <w:rFonts w:ascii="Arial" w:hAnsi="Arial" w:cs="Arial"/>
          <w:b/>
          <w:sz w:val="24"/>
          <w:szCs w:val="28"/>
        </w:rPr>
        <w:t xml:space="preserve"> poi fu risuscitato dai morti, i suoi discepoli si ricordarono che aveva detto questo, e credettero alla Scrittura e alla parola detta da Gesù.</w:t>
      </w:r>
    </w:p>
    <w:p w:rsidR="00007083" w:rsidRPr="00D53794" w:rsidRDefault="00B36E07" w:rsidP="00D53794">
      <w:pPr>
        <w:jc w:val="both"/>
        <w:rPr>
          <w:rFonts w:ascii="Arial" w:hAnsi="Arial" w:cs="Arial"/>
          <w:b/>
          <w:sz w:val="24"/>
          <w:szCs w:val="28"/>
        </w:rPr>
      </w:pPr>
      <w:r>
        <w:rPr>
          <w:rFonts w:ascii="Arial" w:hAnsi="Arial" w:cs="Arial"/>
          <w:b/>
          <w:sz w:val="24"/>
          <w:szCs w:val="28"/>
        </w:rPr>
        <w:t xml:space="preserve">Il momento che noi stiamo vivendo è di totale distruzione del nuovo tempio di Dio che è Cristo Gesù. Come stiamo riuscendo a distrugge questo nuovo tempio di Dio? Togliendo ogni giorno una verità al mistero che è Cristo Signore.  Senza verità </w:t>
      </w:r>
      <w:r w:rsidR="00F70AED">
        <w:rPr>
          <w:rFonts w:ascii="Arial" w:hAnsi="Arial" w:cs="Arial"/>
          <w:b/>
          <w:sz w:val="24"/>
          <w:szCs w:val="28"/>
        </w:rPr>
        <w:t xml:space="preserve">Cristo Gesù è ridotto ad un idolo. Si compie la Parola di Geremia e di </w:t>
      </w:r>
      <w:proofErr w:type="spellStart"/>
      <w:r w:rsidR="00F70AED">
        <w:rPr>
          <w:rFonts w:ascii="Arial" w:hAnsi="Arial" w:cs="Arial"/>
          <w:b/>
          <w:sz w:val="24"/>
          <w:szCs w:val="28"/>
        </w:rPr>
        <w:t>Baruc</w:t>
      </w:r>
      <w:proofErr w:type="spellEnd"/>
      <w:r w:rsidR="00F70AED">
        <w:rPr>
          <w:rFonts w:ascii="Arial" w:hAnsi="Arial" w:cs="Arial"/>
          <w:b/>
          <w:sz w:val="24"/>
          <w:szCs w:val="28"/>
        </w:rPr>
        <w:t>: “</w:t>
      </w:r>
      <w:r w:rsidR="00F70AED" w:rsidRPr="00F70AED">
        <w:rPr>
          <w:rFonts w:ascii="Arial" w:hAnsi="Arial" w:cs="Arial"/>
          <w:b/>
          <w:sz w:val="24"/>
          <w:szCs w:val="28"/>
        </w:rPr>
        <w:t xml:space="preserve">Gli idoli sono come uno spauracchio in un campo di </w:t>
      </w:r>
      <w:proofErr w:type="spellStart"/>
      <w:r w:rsidR="00F70AED" w:rsidRPr="00F70AED">
        <w:rPr>
          <w:rFonts w:ascii="Arial" w:hAnsi="Arial" w:cs="Arial"/>
          <w:b/>
          <w:sz w:val="24"/>
          <w:szCs w:val="28"/>
        </w:rPr>
        <w:t>cocòmeri</w:t>
      </w:r>
      <w:proofErr w:type="spellEnd"/>
      <w:r w:rsidR="00F70AED" w:rsidRPr="00F70AED">
        <w:rPr>
          <w:rFonts w:ascii="Arial" w:hAnsi="Arial" w:cs="Arial"/>
          <w:b/>
          <w:sz w:val="24"/>
          <w:szCs w:val="28"/>
        </w:rPr>
        <w:t>, non sanno parlare, bisogna portarli, perché non camminano. Non temeteli, perché non fanno alcun male, come no</w:t>
      </w:r>
      <w:r w:rsidR="00F70AED">
        <w:rPr>
          <w:rFonts w:ascii="Arial" w:hAnsi="Arial" w:cs="Arial"/>
          <w:b/>
          <w:sz w:val="24"/>
          <w:szCs w:val="28"/>
        </w:rPr>
        <w:t>n è loro potere fare il bene" (</w:t>
      </w:r>
      <w:proofErr w:type="spellStart"/>
      <w:r w:rsidR="00F70AED" w:rsidRPr="00F70AED">
        <w:rPr>
          <w:rFonts w:ascii="Arial" w:hAnsi="Arial" w:cs="Arial"/>
          <w:b/>
          <w:sz w:val="24"/>
          <w:szCs w:val="28"/>
        </w:rPr>
        <w:t>Ger</w:t>
      </w:r>
      <w:proofErr w:type="spellEnd"/>
      <w:r w:rsidR="00F70AED" w:rsidRPr="00F70AED">
        <w:rPr>
          <w:rFonts w:ascii="Arial" w:hAnsi="Arial" w:cs="Arial"/>
          <w:b/>
          <w:sz w:val="24"/>
          <w:szCs w:val="28"/>
        </w:rPr>
        <w:t xml:space="preserve"> 10, 5</w:t>
      </w:r>
      <w:r w:rsidR="00F70AED">
        <w:rPr>
          <w:rFonts w:ascii="Arial" w:hAnsi="Arial" w:cs="Arial"/>
          <w:b/>
          <w:sz w:val="24"/>
          <w:szCs w:val="28"/>
        </w:rPr>
        <w:t>).  “</w:t>
      </w:r>
      <w:r w:rsidR="00F70AED" w:rsidRPr="00F70AED">
        <w:rPr>
          <w:rFonts w:ascii="Arial" w:hAnsi="Arial" w:cs="Arial"/>
          <w:b/>
          <w:sz w:val="24"/>
          <w:szCs w:val="28"/>
        </w:rPr>
        <w:t>Come infatti uno spauracchio che in un cocomeraio nulla protegge, tali sono i loro idol</w:t>
      </w:r>
      <w:r w:rsidR="00F70AED">
        <w:rPr>
          <w:rFonts w:ascii="Arial" w:hAnsi="Arial" w:cs="Arial"/>
          <w:b/>
          <w:sz w:val="24"/>
          <w:szCs w:val="28"/>
        </w:rPr>
        <w:t>i di legno indorati e argentati  (</w:t>
      </w:r>
      <w:r w:rsidR="00F70AED" w:rsidRPr="00F70AED">
        <w:rPr>
          <w:rFonts w:ascii="Arial" w:hAnsi="Arial" w:cs="Arial"/>
          <w:b/>
          <w:sz w:val="24"/>
          <w:szCs w:val="28"/>
        </w:rPr>
        <w:t>Bar 6, 69</w:t>
      </w:r>
      <w:r w:rsidR="00F70AED">
        <w:rPr>
          <w:rFonts w:ascii="Arial" w:hAnsi="Arial" w:cs="Arial"/>
          <w:b/>
          <w:sz w:val="24"/>
          <w:szCs w:val="28"/>
        </w:rPr>
        <w:t>). È questo oggi il grande peccato cristiano. ha ridotto Gesù ad un idolo. Veramente oggi Cristo Gesù è meno che uno spauracchio in un cocomeraio. O ridiamo a Cristo Gesù la sua verità, verità divina, eterna, di creazione, di incarnazione, di salvezza e redenzione, o il mondo veramente lo vedrà come un</w:t>
      </w:r>
      <w:r w:rsidR="005D1189">
        <w:rPr>
          <w:rFonts w:ascii="Arial" w:hAnsi="Arial" w:cs="Arial"/>
          <w:b/>
          <w:sz w:val="24"/>
          <w:szCs w:val="28"/>
        </w:rPr>
        <w:t>o</w:t>
      </w:r>
      <w:r w:rsidR="00F70AED">
        <w:rPr>
          <w:rFonts w:ascii="Arial" w:hAnsi="Arial" w:cs="Arial"/>
          <w:b/>
          <w:sz w:val="24"/>
          <w:szCs w:val="28"/>
        </w:rPr>
        <w:t xml:space="preserve"> spauracchio. La Madre di Dio ci aiuti a ridare a Cristo ogni sua verità.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1E" w:rsidRDefault="00816C1E" w:rsidP="00087278">
      <w:pPr>
        <w:spacing w:after="0" w:line="240" w:lineRule="auto"/>
      </w:pPr>
      <w:r>
        <w:separator/>
      </w:r>
    </w:p>
  </w:endnote>
  <w:endnote w:type="continuationSeparator" w:id="0">
    <w:p w:rsidR="00816C1E" w:rsidRDefault="00816C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B088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1E" w:rsidRDefault="00816C1E" w:rsidP="00087278">
      <w:pPr>
        <w:spacing w:after="0" w:line="240" w:lineRule="auto"/>
      </w:pPr>
      <w:r>
        <w:separator/>
      </w:r>
    </w:p>
  </w:footnote>
  <w:footnote w:type="continuationSeparator" w:id="0">
    <w:p w:rsidR="00816C1E" w:rsidRDefault="00816C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2F0"/>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088F"/>
    <w:rsid w:val="002B5575"/>
    <w:rsid w:val="002B6854"/>
    <w:rsid w:val="002C021B"/>
    <w:rsid w:val="002C2B53"/>
    <w:rsid w:val="002C4607"/>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729"/>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2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BA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189"/>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C3"/>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0FE5"/>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A76"/>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9C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E80"/>
    <w:rsid w:val="007F1376"/>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6C1E"/>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14"/>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928"/>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6D3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3D35"/>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B4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6E0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695"/>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A00"/>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A60"/>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D28"/>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92D"/>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AE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A1D0-2AAE-48D0-8B2F-0F08FEDC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2022-10-12T13:29:00Z</dcterms:created>
  <dcterms:modified xsi:type="dcterms:W3CDTF">2022-11-07T10:23:00Z</dcterms:modified>
</cp:coreProperties>
</file>